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rPr>
          <w:sz w:val="20"/>
        </w:rPr>
      </w:pPr>
    </w:p>
    <w:p w:rsidR="00E50283" w:rsidRDefault="00E50283">
      <w:pPr>
        <w:pStyle w:val="BodyText"/>
        <w:spacing w:before="10"/>
        <w:rPr>
          <w:sz w:val="17"/>
        </w:rPr>
      </w:pPr>
    </w:p>
    <w:p w:rsidR="00E50283" w:rsidRDefault="005B0776">
      <w:pPr>
        <w:pStyle w:val="Title"/>
      </w:pPr>
      <w:r>
        <w:rPr>
          <w:w w:val="115"/>
        </w:rPr>
        <w:t>SFC</w:t>
      </w:r>
      <w:r>
        <w:rPr>
          <w:spacing w:val="38"/>
          <w:w w:val="115"/>
        </w:rPr>
        <w:t xml:space="preserve"> </w:t>
      </w:r>
      <w:r>
        <w:rPr>
          <w:w w:val="115"/>
        </w:rPr>
        <w:t>INSTITUTE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7"/>
          <w:w w:val="115"/>
        </w:rPr>
        <w:t xml:space="preserve"> </w:t>
      </w:r>
      <w:r>
        <w:rPr>
          <w:w w:val="115"/>
        </w:rPr>
        <w:t>PHARMACY,</w:t>
      </w:r>
      <w:r>
        <w:rPr>
          <w:spacing w:val="41"/>
          <w:w w:val="115"/>
        </w:rPr>
        <w:t xml:space="preserve"> </w:t>
      </w:r>
      <w:r>
        <w:rPr>
          <w:w w:val="115"/>
        </w:rPr>
        <w:t>MOGA</w:t>
      </w:r>
    </w:p>
    <w:p w:rsidR="00E50283" w:rsidRDefault="00E50283">
      <w:pPr>
        <w:pStyle w:val="BodyText"/>
        <w:spacing w:before="8"/>
        <w:rPr>
          <w:rFonts w:ascii="Cambria"/>
          <w:b/>
          <w:sz w:val="56"/>
        </w:rPr>
      </w:pPr>
    </w:p>
    <w:p w:rsidR="00E50283" w:rsidRDefault="005B0776">
      <w:pPr>
        <w:pStyle w:val="BodyText"/>
        <w:spacing w:before="1" w:line="362" w:lineRule="auto"/>
        <w:ind w:left="100" w:right="115"/>
        <w:jc w:val="both"/>
      </w:pPr>
      <w:r>
        <w:t>Anti Ragging committee was constituted with the aim on curbing the menace of ragging in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Institutions.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constituted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Anti-Ragging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immediate effect.</w:t>
      </w:r>
    </w:p>
    <w:p w:rsidR="00E50283" w:rsidRDefault="00E50283">
      <w:pPr>
        <w:pStyle w:val="BodyText"/>
        <w:rPr>
          <w:sz w:val="26"/>
        </w:rPr>
      </w:pPr>
    </w:p>
    <w:p w:rsidR="00E50283" w:rsidRDefault="00E50283">
      <w:pPr>
        <w:pStyle w:val="BodyText"/>
        <w:spacing w:before="8"/>
        <w:rPr>
          <w:sz w:val="27"/>
        </w:rPr>
      </w:pPr>
    </w:p>
    <w:p w:rsidR="00E50283" w:rsidRDefault="005B0776">
      <w:pPr>
        <w:spacing w:before="1"/>
        <w:ind w:left="995" w:right="1010"/>
        <w:jc w:val="center"/>
        <w:rPr>
          <w:b/>
          <w:sz w:val="28"/>
        </w:rPr>
      </w:pPr>
      <w:r>
        <w:rPr>
          <w:b/>
          <w:sz w:val="28"/>
        </w:rPr>
        <w:t>ANTI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RAGGING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COMMITTEE</w:t>
      </w:r>
    </w:p>
    <w:p w:rsidR="00E50283" w:rsidRDefault="00E50283"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tblInd w:w="1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6"/>
        <w:gridCol w:w="2857"/>
        <w:gridCol w:w="2862"/>
      </w:tblGrid>
      <w:tr w:rsidR="00E50283" w:rsidTr="00405B5B">
        <w:trPr>
          <w:trHeight w:val="512"/>
        </w:trPr>
        <w:tc>
          <w:tcPr>
            <w:tcW w:w="946" w:type="dxa"/>
          </w:tcPr>
          <w:p w:rsidR="00E50283" w:rsidRDefault="005B0776" w:rsidP="0059351A">
            <w:pPr>
              <w:pStyle w:val="TableParagraph"/>
              <w:spacing w:line="360" w:lineRule="auto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857" w:type="dxa"/>
          </w:tcPr>
          <w:p w:rsidR="00E50283" w:rsidRDefault="005B0776" w:rsidP="0059351A">
            <w:pPr>
              <w:pStyle w:val="TableParagraph"/>
              <w:spacing w:line="360" w:lineRule="auto"/>
              <w:ind w:left="1106" w:right="110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862" w:type="dxa"/>
          </w:tcPr>
          <w:p w:rsidR="00E50283" w:rsidRDefault="005B0776" w:rsidP="0059351A">
            <w:pPr>
              <w:pStyle w:val="TableParagraph"/>
              <w:spacing w:line="360" w:lineRule="auto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</w:tr>
      <w:tr w:rsidR="00E50283" w:rsidTr="00405B5B">
        <w:trPr>
          <w:trHeight w:val="548"/>
        </w:trPr>
        <w:tc>
          <w:tcPr>
            <w:tcW w:w="946" w:type="dxa"/>
          </w:tcPr>
          <w:p w:rsidR="00E50283" w:rsidRDefault="005B0776" w:rsidP="0059351A">
            <w:pPr>
              <w:pStyle w:val="TableParagraph"/>
              <w:spacing w:before="1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:rsidR="00E50283" w:rsidRDefault="0059351A" w:rsidP="0059351A">
            <w:pPr>
              <w:pStyle w:val="TableParagraph"/>
              <w:spacing w:before="1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Anil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Jindal</w:t>
            </w:r>
            <w:proofErr w:type="spellEnd"/>
          </w:p>
        </w:tc>
        <w:tc>
          <w:tcPr>
            <w:tcW w:w="2862" w:type="dxa"/>
          </w:tcPr>
          <w:p w:rsidR="00E50283" w:rsidRDefault="0059351A" w:rsidP="0059351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Principal, SFCIP,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Moga</w:t>
            </w:r>
            <w:proofErr w:type="spellEnd"/>
          </w:p>
        </w:tc>
      </w:tr>
      <w:tr w:rsidR="00E50283">
        <w:trPr>
          <w:trHeight w:val="556"/>
        </w:trPr>
        <w:tc>
          <w:tcPr>
            <w:tcW w:w="946" w:type="dxa"/>
          </w:tcPr>
          <w:p w:rsidR="00E50283" w:rsidRDefault="005B0776" w:rsidP="0059351A">
            <w:pPr>
              <w:pStyle w:val="TableParagraph"/>
              <w:spacing w:before="64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7" w:type="dxa"/>
          </w:tcPr>
          <w:p w:rsidR="00E50283" w:rsidRDefault="0059351A" w:rsidP="0059351A">
            <w:pPr>
              <w:pStyle w:val="TableParagraph"/>
              <w:spacing w:before="64" w:line="360" w:lineRule="auto"/>
              <w:ind w:left="105"/>
              <w:rPr>
                <w:sz w:val="24"/>
              </w:rPr>
            </w:pPr>
            <w:proofErr w:type="spellStart"/>
            <w:r w:rsidRPr="0059351A">
              <w:rPr>
                <w:sz w:val="24"/>
              </w:rPr>
              <w:t>Sarabjeet</w:t>
            </w:r>
            <w:proofErr w:type="spellEnd"/>
            <w:r w:rsidRPr="0059351A">
              <w:rPr>
                <w:sz w:val="24"/>
              </w:rPr>
              <w:t xml:space="preserve"> Singh</w:t>
            </w:r>
          </w:p>
        </w:tc>
        <w:tc>
          <w:tcPr>
            <w:tcW w:w="2862" w:type="dxa"/>
          </w:tcPr>
          <w:p w:rsidR="00E50283" w:rsidRDefault="0059351A" w:rsidP="0059351A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59351A">
              <w:rPr>
                <w:sz w:val="24"/>
              </w:rPr>
              <w:t>Comp.Inc</w:t>
            </w:r>
            <w:proofErr w:type="spellEnd"/>
            <w:r w:rsidR="005B0776">
              <w:rPr>
                <w:sz w:val="24"/>
              </w:rPr>
              <w:t>,</w:t>
            </w:r>
            <w:r>
              <w:rPr>
                <w:sz w:val="24"/>
              </w:rPr>
              <w:t xml:space="preserve">  </w:t>
            </w:r>
            <w:r w:rsidR="005B0776">
              <w:rPr>
                <w:sz w:val="24"/>
              </w:rPr>
              <w:t>SFCIP,</w:t>
            </w:r>
            <w:r w:rsidR="005B0776">
              <w:rPr>
                <w:spacing w:val="1"/>
                <w:sz w:val="24"/>
              </w:rPr>
              <w:t xml:space="preserve"> </w:t>
            </w:r>
            <w:proofErr w:type="spellStart"/>
            <w:r w:rsidR="005B0776">
              <w:rPr>
                <w:sz w:val="24"/>
              </w:rPr>
              <w:t>Moga</w:t>
            </w:r>
            <w:proofErr w:type="spellEnd"/>
          </w:p>
        </w:tc>
      </w:tr>
      <w:tr w:rsidR="00E50283">
        <w:trPr>
          <w:trHeight w:val="556"/>
        </w:trPr>
        <w:tc>
          <w:tcPr>
            <w:tcW w:w="946" w:type="dxa"/>
          </w:tcPr>
          <w:p w:rsidR="00E50283" w:rsidRDefault="005B0776" w:rsidP="0059351A">
            <w:pPr>
              <w:pStyle w:val="TableParagraph"/>
              <w:spacing w:before="63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7" w:type="dxa"/>
          </w:tcPr>
          <w:p w:rsidR="00E50283" w:rsidRDefault="0059351A" w:rsidP="0059351A">
            <w:pPr>
              <w:pStyle w:val="TableParagraph"/>
              <w:spacing w:before="63"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Kuldeep</w:t>
            </w:r>
            <w:proofErr w:type="spellEnd"/>
            <w:r>
              <w:rPr>
                <w:sz w:val="24"/>
              </w:rPr>
              <w:t xml:space="preserve"> Singh</w:t>
            </w:r>
          </w:p>
        </w:tc>
        <w:tc>
          <w:tcPr>
            <w:tcW w:w="2862" w:type="dxa"/>
          </w:tcPr>
          <w:p w:rsidR="00E50283" w:rsidRDefault="0059351A" w:rsidP="0059351A">
            <w:pPr>
              <w:pStyle w:val="TableParagraph"/>
              <w:spacing w:line="360" w:lineRule="auto"/>
              <w:rPr>
                <w:sz w:val="24"/>
              </w:rPr>
            </w:pPr>
            <w:proofErr w:type="spellStart"/>
            <w:r w:rsidRPr="0059351A">
              <w:rPr>
                <w:sz w:val="24"/>
              </w:rPr>
              <w:t>Ws.Inc</w:t>
            </w:r>
            <w:proofErr w:type="spellEnd"/>
            <w:r w:rsidRPr="0059351A">
              <w:rPr>
                <w:sz w:val="24"/>
              </w:rPr>
              <w:t>.</w:t>
            </w:r>
            <w:r>
              <w:rPr>
                <w:sz w:val="24"/>
              </w:rPr>
              <w:t xml:space="preserve">, </w:t>
            </w:r>
            <w:r w:rsidR="005B0776">
              <w:rPr>
                <w:sz w:val="24"/>
              </w:rPr>
              <w:t>SFCIP,</w:t>
            </w:r>
            <w:r w:rsidR="005B0776">
              <w:rPr>
                <w:spacing w:val="-2"/>
                <w:sz w:val="24"/>
              </w:rPr>
              <w:t xml:space="preserve"> </w:t>
            </w:r>
            <w:proofErr w:type="spellStart"/>
            <w:r w:rsidR="005B0776">
              <w:rPr>
                <w:sz w:val="24"/>
              </w:rPr>
              <w:t>Moga</w:t>
            </w:r>
            <w:proofErr w:type="spellEnd"/>
          </w:p>
        </w:tc>
      </w:tr>
      <w:tr w:rsidR="00E50283">
        <w:trPr>
          <w:trHeight w:val="517"/>
        </w:trPr>
        <w:tc>
          <w:tcPr>
            <w:tcW w:w="946" w:type="dxa"/>
          </w:tcPr>
          <w:p w:rsidR="00E50283" w:rsidRDefault="005B0776" w:rsidP="0059351A">
            <w:pPr>
              <w:pStyle w:val="TableParagraph"/>
              <w:spacing w:before="44" w:line="36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57" w:type="dxa"/>
          </w:tcPr>
          <w:p w:rsidR="00E50283" w:rsidRDefault="0059351A" w:rsidP="0059351A">
            <w:pPr>
              <w:pStyle w:val="TableParagraph"/>
              <w:spacing w:before="44" w:line="36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Karamjeet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Kaur</w:t>
            </w:r>
            <w:proofErr w:type="spellEnd"/>
          </w:p>
        </w:tc>
        <w:tc>
          <w:tcPr>
            <w:tcW w:w="2862" w:type="dxa"/>
          </w:tcPr>
          <w:p w:rsidR="00E50283" w:rsidRDefault="0059351A" w:rsidP="0059351A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Librarian, </w:t>
            </w:r>
            <w:r w:rsidR="005B0776">
              <w:rPr>
                <w:sz w:val="24"/>
              </w:rPr>
              <w:t>SFCIP,</w:t>
            </w:r>
            <w:r w:rsidR="005B0776">
              <w:rPr>
                <w:spacing w:val="-2"/>
                <w:sz w:val="24"/>
              </w:rPr>
              <w:t xml:space="preserve"> </w:t>
            </w:r>
            <w:proofErr w:type="spellStart"/>
            <w:r w:rsidR="005B0776">
              <w:rPr>
                <w:sz w:val="24"/>
              </w:rPr>
              <w:t>Moga</w:t>
            </w:r>
            <w:proofErr w:type="spellEnd"/>
          </w:p>
        </w:tc>
      </w:tr>
    </w:tbl>
    <w:p w:rsidR="00E50283" w:rsidRDefault="00E50283">
      <w:pPr>
        <w:pStyle w:val="BodyText"/>
        <w:spacing w:before="4"/>
        <w:rPr>
          <w:b/>
          <w:sz w:val="34"/>
        </w:rPr>
      </w:pPr>
    </w:p>
    <w:p w:rsidR="00E50283" w:rsidRDefault="0059351A">
      <w:pPr>
        <w:pStyle w:val="BodyText"/>
        <w:ind w:left="995" w:right="1017"/>
        <w:jc w:val="center"/>
      </w:pPr>
      <w:r>
        <w:t xml:space="preserve"> </w:t>
      </w:r>
    </w:p>
    <w:sectPr w:rsidR="00E50283" w:rsidSect="00E50283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0283"/>
    <w:rsid w:val="00405B5B"/>
    <w:rsid w:val="00547E0F"/>
    <w:rsid w:val="0059351A"/>
    <w:rsid w:val="005B0776"/>
    <w:rsid w:val="00B03147"/>
    <w:rsid w:val="00E50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502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50283"/>
    <w:rPr>
      <w:sz w:val="24"/>
      <w:szCs w:val="24"/>
    </w:rPr>
  </w:style>
  <w:style w:type="paragraph" w:styleId="Title">
    <w:name w:val="Title"/>
    <w:basedOn w:val="Normal"/>
    <w:uiPriority w:val="1"/>
    <w:qFormat/>
    <w:rsid w:val="00E50283"/>
    <w:pPr>
      <w:spacing w:before="99"/>
      <w:ind w:left="995" w:right="1003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E50283"/>
  </w:style>
  <w:style w:type="paragraph" w:customStyle="1" w:styleId="TableParagraph">
    <w:name w:val="Table Paragraph"/>
    <w:basedOn w:val="Normal"/>
    <w:uiPriority w:val="1"/>
    <w:qFormat/>
    <w:rsid w:val="00E5028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 Pharmacy</dc:creator>
  <cp:lastModifiedBy>Administrator</cp:lastModifiedBy>
  <cp:revision>5</cp:revision>
  <dcterms:created xsi:type="dcterms:W3CDTF">2023-02-17T06:25:00Z</dcterms:created>
  <dcterms:modified xsi:type="dcterms:W3CDTF">2024-04-25T10:01:00Z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